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附件1：</w:t>
      </w:r>
    </w:p>
    <w:p>
      <w:pPr>
        <w:widowControl/>
        <w:adjustRightInd w:val="0"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纺织服装行业气候友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好型技术分享会（材料技术专场）日程</w:t>
      </w:r>
    </w:p>
    <w:p>
      <w:pPr>
        <w:widowControl/>
        <w:adjustRightInd w:val="0"/>
        <w:snapToGrid w:val="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3</w:t>
      </w:r>
      <w:r>
        <w:rPr>
          <w:rFonts w:hint="eastAsia" w:ascii="黑体" w:hAnsi="黑体" w:eastAsia="黑体"/>
          <w:sz w:val="24"/>
        </w:rPr>
        <w:t>月</w:t>
      </w:r>
      <w:r>
        <w:rPr>
          <w:rFonts w:ascii="黑体" w:hAnsi="黑体" w:eastAsia="黑体"/>
          <w:sz w:val="24"/>
        </w:rPr>
        <w:t>14</w:t>
      </w:r>
      <w:r>
        <w:rPr>
          <w:rFonts w:hint="eastAsia" w:ascii="黑体" w:hAnsi="黑体" w:eastAsia="黑体"/>
          <w:sz w:val="24"/>
        </w:rPr>
        <w:t xml:space="preserve">日 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>宁波·宁波华侨豪生大酒店</w:t>
      </w:r>
    </w:p>
    <w:p>
      <w:pPr>
        <w:jc w:val="center"/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主办单位：中国纺织工业联合会</w:t>
      </w:r>
    </w:p>
    <w:p>
      <w:pPr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承办单位：中国纺织工业联合会社会责任办公室</w:t>
      </w:r>
    </w:p>
    <w:p>
      <w:pPr>
        <w:ind w:left="1128" w:leftChars="403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中国纺织工业联合会行业发展部</w:t>
      </w:r>
    </w:p>
    <w:p>
      <w:pPr>
        <w:ind w:left="1128" w:leftChars="403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中国纺织工业联合会科技发展部</w:t>
      </w:r>
    </w:p>
    <w:p>
      <w:pPr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支持单位：中国纺织信息中心、</w:t>
      </w:r>
      <w:r>
        <w:rPr>
          <w:rFonts w:ascii="宋体" w:hAnsi="宋体"/>
          <w:sz w:val="22"/>
          <w:szCs w:val="22"/>
        </w:rPr>
        <w:t>HSBC汇丰银行</w:t>
      </w:r>
    </w:p>
    <w:p>
      <w:pPr>
        <w:rPr>
          <w:rFonts w:hint="eastAsia" w:ascii="仿宋" w:hAnsi="仿宋" w:eastAsia="仿宋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3965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等线 Light" w:hAnsi="等线 Light" w:eastAsia="等线 Light"/>
                <w:sz w:val="22"/>
                <w:szCs w:val="22"/>
              </w:rPr>
            </w:pPr>
            <w:r>
              <w:rPr>
                <w:rFonts w:hint="eastAsia" w:ascii="等线 Light" w:hAnsi="等线 Light" w:eastAsia="等线 Light"/>
                <w:sz w:val="22"/>
                <w:szCs w:val="22"/>
              </w:rPr>
              <w:t>9:</w:t>
            </w:r>
            <w:r>
              <w:rPr>
                <w:rFonts w:ascii="等线 Light" w:hAnsi="等线 Light" w:eastAsia="等线 Light"/>
                <w:sz w:val="22"/>
                <w:szCs w:val="22"/>
              </w:rPr>
              <w:t>00-9:05</w:t>
            </w:r>
          </w:p>
        </w:tc>
        <w:tc>
          <w:tcPr>
            <w:tcW w:w="765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开场介绍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rPr>
                <w:rFonts w:ascii="等线 Light" w:hAnsi="等线 Light" w:eastAsia="等线 Light"/>
                <w:sz w:val="22"/>
                <w:szCs w:val="22"/>
              </w:rPr>
            </w:pPr>
            <w:r>
              <w:rPr>
                <w:rFonts w:hint="eastAsia" w:ascii="等线 Light" w:hAnsi="等线 Light" w:eastAsia="等线 Light"/>
                <w:sz w:val="22"/>
                <w:szCs w:val="22"/>
              </w:rPr>
              <w:t>9:</w:t>
            </w:r>
            <w:r>
              <w:rPr>
                <w:rFonts w:ascii="等线 Light" w:hAnsi="等线 Light" w:eastAsia="等线 Light"/>
                <w:sz w:val="22"/>
                <w:szCs w:val="22"/>
              </w:rPr>
              <w:t>05-9:15</w:t>
            </w:r>
          </w:p>
        </w:tc>
        <w:tc>
          <w:tcPr>
            <w:tcW w:w="4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致辞</w:t>
            </w: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汇丰银行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rPr>
                <w:rFonts w:ascii="等线 Light" w:hAnsi="等线 Light" w:eastAsia="等线 Light"/>
                <w:sz w:val="22"/>
                <w:szCs w:val="22"/>
              </w:rPr>
            </w:pPr>
            <w:r>
              <w:rPr>
                <w:rFonts w:hint="eastAsia" w:ascii="等线 Light" w:hAnsi="等线 Light" w:eastAsia="等线 Light"/>
                <w:sz w:val="22"/>
                <w:szCs w:val="22"/>
              </w:rPr>
              <w:t>9</w:t>
            </w:r>
            <w:r>
              <w:rPr>
                <w:rFonts w:ascii="等线 Light" w:hAnsi="等线 Light" w:eastAsia="等线 Light"/>
                <w:sz w:val="22"/>
                <w:szCs w:val="22"/>
              </w:rPr>
              <w:t>:25-9:35</w:t>
            </w:r>
          </w:p>
        </w:tc>
        <w:tc>
          <w:tcPr>
            <w:tcW w:w="4253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纺织行业绿色低碳循环转型项目介绍</w:t>
            </w: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中国纺织工业联合会社会责任办公室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rPr>
                <w:rFonts w:ascii="等线 Light" w:hAnsi="等线 Light" w:eastAsia="等线 Light"/>
                <w:sz w:val="22"/>
                <w:szCs w:val="22"/>
              </w:rPr>
            </w:pPr>
            <w:r>
              <w:rPr>
                <w:rFonts w:ascii="等线 Light" w:hAnsi="等线 Light" w:eastAsia="等线 Light"/>
                <w:sz w:val="22"/>
                <w:szCs w:val="22"/>
              </w:rPr>
              <w:t>9:35-9:55</w:t>
            </w:r>
          </w:p>
        </w:tc>
        <w:tc>
          <w:tcPr>
            <w:tcW w:w="4253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零碳纤维助力产品减排案例</w:t>
            </w: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兰精集团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rPr>
                <w:rFonts w:ascii="等线 Light" w:hAnsi="等线 Light" w:eastAsia="等线 Light"/>
                <w:sz w:val="22"/>
                <w:szCs w:val="22"/>
              </w:rPr>
            </w:pPr>
            <w:r>
              <w:rPr>
                <w:rFonts w:ascii="等线 Light" w:hAnsi="等线 Light" w:eastAsia="等线 Light"/>
                <w:sz w:val="22"/>
                <w:szCs w:val="22"/>
              </w:rPr>
              <w:t>9:55-10:15</w:t>
            </w:r>
          </w:p>
        </w:tc>
        <w:tc>
          <w:tcPr>
            <w:tcW w:w="4253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Naia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Renew循环再生纤维的减碳机制</w:t>
            </w: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伊士曼集团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rPr>
                <w:rFonts w:ascii="等线 Light" w:hAnsi="等线 Light" w:eastAsia="等线 Light"/>
                <w:sz w:val="22"/>
                <w:szCs w:val="22"/>
              </w:rPr>
            </w:pPr>
            <w:r>
              <w:rPr>
                <w:rFonts w:ascii="等线 Light" w:hAnsi="等线 Light" w:eastAsia="等线 Light"/>
                <w:sz w:val="22"/>
                <w:szCs w:val="22"/>
              </w:rPr>
              <w:t>10:15-10</w:t>
            </w:r>
            <w:r>
              <w:rPr>
                <w:rFonts w:hint="eastAsia" w:ascii="等线 Light" w:hAnsi="等线 Light" w:eastAsia="等线 Light"/>
                <w:sz w:val="22"/>
                <w:szCs w:val="22"/>
              </w:rPr>
              <w:t>:</w:t>
            </w:r>
            <w:r>
              <w:rPr>
                <w:rFonts w:ascii="等线 Light" w:hAnsi="等线 Light" w:eastAsia="等线 Light"/>
                <w:sz w:val="22"/>
                <w:szCs w:val="22"/>
              </w:rPr>
              <w:t>35</w:t>
            </w:r>
          </w:p>
        </w:tc>
        <w:tc>
          <w:tcPr>
            <w:tcW w:w="4253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化学法回收尼龙的减碳前景</w:t>
            </w: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浙江台华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rPr>
                <w:rFonts w:ascii="等线 Light" w:hAnsi="等线 Light" w:eastAsia="等线 Light"/>
                <w:sz w:val="22"/>
                <w:szCs w:val="22"/>
              </w:rPr>
            </w:pPr>
            <w:r>
              <w:rPr>
                <w:rFonts w:ascii="等线 Light" w:hAnsi="等线 Light" w:eastAsia="等线 Light"/>
                <w:sz w:val="22"/>
                <w:szCs w:val="22"/>
              </w:rPr>
              <w:t>10</w:t>
            </w:r>
            <w:r>
              <w:rPr>
                <w:rFonts w:hint="eastAsia" w:ascii="等线 Light" w:hAnsi="等线 Light" w:eastAsia="等线 Light"/>
                <w:sz w:val="22"/>
                <w:szCs w:val="22"/>
              </w:rPr>
              <w:t>:</w:t>
            </w:r>
            <w:r>
              <w:rPr>
                <w:rFonts w:ascii="等线 Light" w:hAnsi="等线 Light" w:eastAsia="等线 Light"/>
                <w:sz w:val="22"/>
                <w:szCs w:val="22"/>
              </w:rPr>
              <w:t>35-10:55</w:t>
            </w:r>
          </w:p>
        </w:tc>
        <w:tc>
          <w:tcPr>
            <w:tcW w:w="4253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双碳目标下的生物合成纤维优势</w:t>
            </w: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凯赛生物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rPr>
                <w:rFonts w:ascii="等线 Light" w:hAnsi="等线 Light" w:eastAsia="等线 Light"/>
                <w:sz w:val="22"/>
                <w:szCs w:val="22"/>
              </w:rPr>
            </w:pPr>
            <w:r>
              <w:rPr>
                <w:rFonts w:ascii="等线 Light" w:hAnsi="等线 Light" w:eastAsia="等线 Light"/>
                <w:sz w:val="22"/>
                <w:szCs w:val="22"/>
              </w:rPr>
              <w:t>10:55-11:15</w:t>
            </w:r>
          </w:p>
        </w:tc>
        <w:tc>
          <w:tcPr>
            <w:tcW w:w="4253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Warmbessy气凝胶材料——契合碳中和节能大趋势</w:t>
            </w: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广州恩沣新材料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rPr>
                <w:rFonts w:ascii="等线 Light" w:hAnsi="等线 Light" w:eastAsia="等线 Light"/>
                <w:sz w:val="22"/>
                <w:szCs w:val="22"/>
              </w:rPr>
            </w:pPr>
            <w:r>
              <w:rPr>
                <w:rFonts w:ascii="等线 Light" w:hAnsi="等线 Light" w:eastAsia="等线 Light"/>
                <w:sz w:val="22"/>
                <w:szCs w:val="22"/>
              </w:rPr>
              <w:t>11:15-11:35</w:t>
            </w:r>
          </w:p>
        </w:tc>
        <w:tc>
          <w:tcPr>
            <w:tcW w:w="4253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加快生物基低碳材料PLA纺织创新发展</w:t>
            </w: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江苏富之岛美安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rPr>
                <w:rFonts w:ascii="等线 Light" w:hAnsi="等线 Light" w:eastAsia="等线 Light"/>
                <w:sz w:val="22"/>
                <w:szCs w:val="22"/>
              </w:rPr>
            </w:pPr>
            <w:r>
              <w:rPr>
                <w:rFonts w:ascii="等线 Light" w:hAnsi="等线 Light" w:eastAsia="等线 Light"/>
                <w:sz w:val="22"/>
                <w:szCs w:val="22"/>
              </w:rPr>
              <w:t>11:35-11:55</w:t>
            </w:r>
          </w:p>
        </w:tc>
        <w:tc>
          <w:tcPr>
            <w:tcW w:w="4253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CELYS™可生物降解聚酯纤维的碳中和时代</w:t>
            </w: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英特密澳大利亚有限公司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等线 Light" w:hAnsi="等线 Light" w:eastAsia="等线 Light"/>
                <w:sz w:val="22"/>
                <w:szCs w:val="22"/>
              </w:rPr>
            </w:pPr>
            <w:r>
              <w:rPr>
                <w:rFonts w:hint="eastAsia" w:ascii="等线 Light" w:hAnsi="等线 Light" w:eastAsia="等线 Light"/>
                <w:sz w:val="22"/>
                <w:szCs w:val="22"/>
              </w:rPr>
              <w:t>1</w:t>
            </w:r>
            <w:r>
              <w:rPr>
                <w:rFonts w:ascii="等线 Light" w:hAnsi="等线 Light" w:eastAsia="等线 Light"/>
                <w:sz w:val="22"/>
                <w:szCs w:val="22"/>
              </w:rPr>
              <w:t>2:00</w:t>
            </w:r>
          </w:p>
        </w:tc>
        <w:tc>
          <w:tcPr>
            <w:tcW w:w="765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午餐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jkyMzgyM2RkYjdkM2M1Yjc1ZTY3YmEyOTgxYjQifQ=="/>
  </w:docVars>
  <w:rsids>
    <w:rsidRoot w:val="01DB28C7"/>
    <w:rsid w:val="01DB28C7"/>
    <w:rsid w:val="1779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2023-02-17T06:11:00Z</dcterms:created>
  <dc:creator>小雪飘飞</dc:creator>
  <cp:lastModifiedBy>小雪飘飞</cp:lastModifiedBy>
  <dcterms:modified xsi:type="dcterms:W3CDTF">2023-02-17T06:12:48Z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5B488D6AC99B41DA866B8595655230C2</vt:lpwstr>
  </property>
</Properties>
</file>